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51" w:rsidRDefault="00374351" w:rsidP="00374351">
      <w:pPr>
        <w:pStyle w:val="1"/>
        <w:spacing w:before="0" w:after="68"/>
        <w:rPr>
          <w:rFonts w:ascii="Georgia" w:hAnsi="Georgia"/>
          <w:b w:val="0"/>
          <w:bCs w:val="0"/>
          <w:sz w:val="65"/>
          <w:szCs w:val="65"/>
        </w:rPr>
      </w:pPr>
      <w:r>
        <w:rPr>
          <w:rFonts w:ascii="Georgia" w:hAnsi="Georgia"/>
          <w:b w:val="0"/>
          <w:bCs w:val="0"/>
          <w:sz w:val="65"/>
          <w:szCs w:val="65"/>
        </w:rPr>
        <w:t>Советы психолога</w:t>
      </w:r>
    </w:p>
    <w:p w:rsidR="00374351" w:rsidRDefault="00374351" w:rsidP="00374351">
      <w:pPr>
        <w:pStyle w:val="a4"/>
        <w:shd w:val="clear" w:color="auto" w:fill="FFFFFF"/>
        <w:spacing w:before="0" w:beforeAutospacing="0" w:after="326" w:afterAutospacing="0"/>
        <w:rPr>
          <w:rStyle w:val="a7"/>
          <w:rFonts w:ascii="Helvetica" w:hAnsi="Helvetica" w:cs="Helvetica"/>
          <w:color w:val="141412"/>
          <w:sz w:val="22"/>
          <w:szCs w:val="22"/>
        </w:rPr>
      </w:pPr>
      <w:r>
        <w:rPr>
          <w:rStyle w:val="a7"/>
          <w:rFonts w:ascii="Helvetica" w:hAnsi="Helvetica" w:cs="Helvetica"/>
          <w:color w:val="141412"/>
          <w:sz w:val="22"/>
          <w:szCs w:val="22"/>
        </w:rPr>
        <w:t>РЕКОМЕНДАЦИИ ПЕДАГОГА-ПСИХОЛОГА УЧАЩИМСЯ ВЫПУСКНЫХ КЛАССОВ ПО ПОДГОТОВКЕ К ЕГЭ и ОГЭ</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b/>
          <w:bCs/>
          <w:noProof/>
          <w:color w:val="141412"/>
          <w:sz w:val="22"/>
          <w:szCs w:val="22"/>
        </w:rPr>
        <w:drawing>
          <wp:inline distT="0" distB="0" distL="0" distR="0">
            <wp:extent cx="5934710" cy="2872740"/>
            <wp:effectExtent l="19050" t="0" r="8890" b="0"/>
            <wp:docPr id="5" name="Рисунок 1" descr="C:\Users\1\Desktop\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0.jpg"/>
                    <pic:cNvPicPr>
                      <a:picLocks noChangeAspect="1" noChangeArrowheads="1"/>
                    </pic:cNvPicPr>
                  </pic:nvPicPr>
                  <pic:blipFill>
                    <a:blip r:embed="rId5"/>
                    <a:srcRect/>
                    <a:stretch>
                      <a:fillRect/>
                    </a:stretch>
                  </pic:blipFill>
                  <pic:spPr bwMode="auto">
                    <a:xfrm>
                      <a:off x="0" y="0"/>
                      <a:ext cx="5934710" cy="2872740"/>
                    </a:xfrm>
                    <a:prstGeom prst="rect">
                      <a:avLst/>
                    </a:prstGeom>
                    <a:noFill/>
                    <a:ln w="9525">
                      <a:noFill/>
                      <a:miter lim="800000"/>
                      <a:headEnd/>
                      <a:tailEnd/>
                    </a:ln>
                  </pic:spPr>
                </pic:pic>
              </a:graphicData>
            </a:graphic>
          </wp:inline>
        </w:drawing>
      </w:r>
    </w:p>
    <w:p w:rsidR="00374351" w:rsidRDefault="00374351" w:rsidP="00374351">
      <w:pPr>
        <w:pStyle w:val="a4"/>
        <w:shd w:val="clear" w:color="auto" w:fill="FFFFFF"/>
        <w:spacing w:before="0" w:beforeAutospacing="0" w:after="326" w:afterAutospacing="0"/>
        <w:jc w:val="center"/>
        <w:rPr>
          <w:rFonts w:ascii="Helvetica" w:hAnsi="Helvetica" w:cs="Helvetica"/>
          <w:color w:val="141412"/>
          <w:sz w:val="22"/>
          <w:szCs w:val="22"/>
        </w:rPr>
      </w:pPr>
      <w:r>
        <w:rPr>
          <w:rFonts w:ascii="Helvetica" w:hAnsi="Helvetica" w:cs="Helvetica"/>
          <w:color w:val="141412"/>
          <w:sz w:val="22"/>
          <w:szCs w:val="22"/>
        </w:rPr>
        <w:t>Уважаемые выпускники 9-х, 11-х классов!</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Приближается пора сдачи экзаменов! Психологически период завершения обучения в школе представляет особую трудность для вас потому, что это время настоящего испытания: оно показывает, насколько вы готовы к зрелой жизни, насколько ваш уровень притязаний адекватен вашим возможностям. Поэтому результаты выпускных экзаменов имеют особое значение.</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высокая мобильность, переключаемость;</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высокий уровень организации деятельности;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высокая и устойчивая работоспособность;</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высокий уровень концентрации внимания, произвольности;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xml:space="preserve">— чёткость и структурированность мышления, </w:t>
      </w:r>
      <w:proofErr w:type="spellStart"/>
      <w:r>
        <w:rPr>
          <w:rFonts w:ascii="Helvetica" w:hAnsi="Helvetica" w:cs="Helvetica"/>
          <w:color w:val="141412"/>
          <w:sz w:val="22"/>
          <w:szCs w:val="22"/>
        </w:rPr>
        <w:t>комбинаторность</w:t>
      </w:r>
      <w:proofErr w:type="spellEnd"/>
      <w:r>
        <w:rPr>
          <w:rFonts w:ascii="Helvetica" w:hAnsi="Helvetica" w:cs="Helvetica"/>
          <w:color w:val="141412"/>
          <w:sz w:val="22"/>
          <w:szCs w:val="22"/>
        </w:rPr>
        <w:t>;</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xml:space="preserve">— </w:t>
      </w:r>
      <w:proofErr w:type="spellStart"/>
      <w:r>
        <w:rPr>
          <w:rFonts w:ascii="Helvetica" w:hAnsi="Helvetica" w:cs="Helvetica"/>
          <w:color w:val="141412"/>
          <w:sz w:val="22"/>
          <w:szCs w:val="22"/>
        </w:rPr>
        <w:t>сформированность</w:t>
      </w:r>
      <w:proofErr w:type="spellEnd"/>
      <w:r>
        <w:rPr>
          <w:rFonts w:ascii="Helvetica" w:hAnsi="Helvetica" w:cs="Helvetica"/>
          <w:color w:val="141412"/>
          <w:sz w:val="22"/>
          <w:szCs w:val="22"/>
        </w:rPr>
        <w:t xml:space="preserve"> внутреннего плана действий.</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В экзаменационную пору всегда присутствует психологическое напряжение. Стресс при этом – абсолютно нормальная реакция организма.</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lastRenderedPageBreak/>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Причиной этого является, в первую очередь, личное отношение к событию. Поэтому важно формирование адекватного отношения к ситуации, что поможет выпускникам разумно распределить силы для подготовки и сдачи экзаменов.</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Style w:val="a7"/>
          <w:rFonts w:ascii="Helvetica" w:hAnsi="Helvetica" w:cs="Helvetica"/>
          <w:color w:val="141412"/>
          <w:sz w:val="22"/>
          <w:szCs w:val="22"/>
        </w:rPr>
        <w:t>Советы выпускникам</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ЕГЭ и ОГЭ – лишь одно из многих жизненных испытаний, которые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Люди, настроенные на успех, добиваются в жизни гораздо большего, чем те, кто старается избегать неудач.</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Будьте уверены: каждому, кто учился в школе, по силам сдать ЕГЭ и ОГЭ. Все задания составлены на основе школьной программы. Подготовившись должным образом, Вы обязательно сдадите экзамен.</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Style w:val="a7"/>
          <w:rFonts w:ascii="Helvetica" w:hAnsi="Helvetica" w:cs="Helvetica"/>
          <w:color w:val="141412"/>
          <w:sz w:val="22"/>
          <w:szCs w:val="22"/>
        </w:rPr>
        <w:t>Некоторые полезные приёмы</w:t>
      </w:r>
    </w:p>
    <w:p w:rsidR="00374351" w:rsidRDefault="00374351" w:rsidP="00374351">
      <w:pPr>
        <w:numPr>
          <w:ilvl w:val="0"/>
          <w:numId w:val="5"/>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374351" w:rsidRDefault="00374351" w:rsidP="00374351">
      <w:pPr>
        <w:numPr>
          <w:ilvl w:val="0"/>
          <w:numId w:val="5"/>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необходимо ознакомиться заранее.</w:t>
      </w:r>
    </w:p>
    <w:p w:rsidR="00374351" w:rsidRDefault="00374351" w:rsidP="00374351">
      <w:pPr>
        <w:numPr>
          <w:ilvl w:val="0"/>
          <w:numId w:val="5"/>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Pr>
          <w:rFonts w:ascii="Helvetica" w:hAnsi="Helvetica" w:cs="Helvetica"/>
          <w:color w:val="141412"/>
        </w:rPr>
        <w:t>на</w:t>
      </w:r>
      <w:proofErr w:type="gramEnd"/>
      <w:r>
        <w:rPr>
          <w:rFonts w:ascii="Helvetica" w:hAnsi="Helvetica" w:cs="Helvetica"/>
          <w:color w:val="141412"/>
        </w:rPr>
        <w:t xml:space="preserve"> двигательную. Не бойтесь отвлекаться от подготовки к экзаменам на прогулки и любимое хобби, чтобы избежать переутомления, но и не затягивайте перемену! Оптимально делать 10-15-минутные перерывы после 40-50 минут занятий. Для активной работы мозга требуется много жидкости, </w:t>
      </w:r>
      <w:proofErr w:type="gramStart"/>
      <w:r>
        <w:rPr>
          <w:rFonts w:ascii="Helvetica" w:hAnsi="Helvetica" w:cs="Helvetica"/>
          <w:color w:val="141412"/>
        </w:rPr>
        <w:t>поэтому</w:t>
      </w:r>
      <w:proofErr w:type="gramEnd"/>
      <w:r>
        <w:rPr>
          <w:rFonts w:ascii="Helvetica" w:hAnsi="Helvetica" w:cs="Helvetica"/>
          <w:color w:val="141412"/>
        </w:rPr>
        <w:t xml:space="preserve"> полезно больше пить простую или минеральную воду, зеленый чай.</w:t>
      </w:r>
    </w:p>
    <w:p w:rsidR="00374351" w:rsidRDefault="00374351" w:rsidP="00374351">
      <w:pPr>
        <w:numPr>
          <w:ilvl w:val="0"/>
          <w:numId w:val="5"/>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Соблюдайте режим сна и отдыха. При усиленных умственных нагрузках стоит увеличить время сна на час.</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Style w:val="a7"/>
          <w:rFonts w:ascii="Helvetica" w:hAnsi="Helvetica" w:cs="Helvetica"/>
          <w:color w:val="141412"/>
          <w:sz w:val="22"/>
          <w:szCs w:val="22"/>
        </w:rPr>
        <w:t>Рекомендации по заучиванию материала</w:t>
      </w:r>
    </w:p>
    <w:p w:rsidR="00374351" w:rsidRDefault="00374351" w:rsidP="00374351">
      <w:pPr>
        <w:numPr>
          <w:ilvl w:val="0"/>
          <w:numId w:val="6"/>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374351" w:rsidRDefault="00374351" w:rsidP="00374351">
      <w:pPr>
        <w:numPr>
          <w:ilvl w:val="0"/>
          <w:numId w:val="6"/>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374351" w:rsidRDefault="00374351" w:rsidP="00374351">
      <w:pPr>
        <w:numPr>
          <w:ilvl w:val="0"/>
          <w:numId w:val="6"/>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lastRenderedPageBreak/>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Style w:val="a7"/>
          <w:rFonts w:ascii="Helvetica" w:hAnsi="Helvetica" w:cs="Helvetica"/>
          <w:color w:val="141412"/>
          <w:sz w:val="22"/>
          <w:szCs w:val="22"/>
        </w:rPr>
        <w:t>Рекомендации при подготовке к ЕГЭ и ОГЭ</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Единый государственный экзамен в психологическом плане для школьников —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Обучение навыкам саморегуляции, самоконтроля. Повышение уверенности в себе, в своих силах, тестирования. ЕГЭ и ОГЭ требуют предварительной подготовки всех участников образовательного процесса. Для решения этих задач рекомендуется следующее:</w:t>
      </w:r>
    </w:p>
    <w:p w:rsidR="00374351" w:rsidRDefault="00374351" w:rsidP="00374351">
      <w:pPr>
        <w:numPr>
          <w:ilvl w:val="0"/>
          <w:numId w:val="7"/>
        </w:numPr>
        <w:shd w:val="clear" w:color="auto" w:fill="FFFFFF"/>
        <w:spacing w:before="100" w:beforeAutospacing="1" w:after="100" w:afterAutospacing="1" w:line="240" w:lineRule="auto"/>
        <w:ind w:left="0"/>
        <w:rPr>
          <w:rFonts w:ascii="Helvetica" w:hAnsi="Helvetica" w:cs="Helvetica"/>
          <w:color w:val="141412"/>
        </w:rPr>
      </w:pPr>
      <w:proofErr w:type="gramStart"/>
      <w:r>
        <w:rPr>
          <w:rFonts w:ascii="Helvetica" w:hAnsi="Helvetica" w:cs="Helvetica"/>
          <w:color w:val="141412"/>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roofErr w:type="gramEnd"/>
    </w:p>
    <w:p w:rsidR="00374351" w:rsidRDefault="00374351" w:rsidP="00374351">
      <w:pPr>
        <w:numPr>
          <w:ilvl w:val="0"/>
          <w:numId w:val="7"/>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Составь план занятий на каждый день.</w:t>
      </w:r>
    </w:p>
    <w:p w:rsidR="00374351" w:rsidRDefault="00374351" w:rsidP="00374351">
      <w:pPr>
        <w:numPr>
          <w:ilvl w:val="0"/>
          <w:numId w:val="7"/>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Активно работай с изучаемым материалом при его чтении. Пользуйся следующими методами: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отмечай главное карандашом;</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делай заметки;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повторяй те</w:t>
      </w:r>
      <w:proofErr w:type="gramStart"/>
      <w:r>
        <w:rPr>
          <w:rFonts w:ascii="Helvetica" w:hAnsi="Helvetica" w:cs="Helvetica"/>
          <w:color w:val="141412"/>
          <w:sz w:val="22"/>
          <w:szCs w:val="22"/>
        </w:rPr>
        <w:t>кст всл</w:t>
      </w:r>
      <w:proofErr w:type="gramEnd"/>
      <w:r>
        <w:rPr>
          <w:rFonts w:ascii="Helvetica" w:hAnsi="Helvetica" w:cs="Helvetica"/>
          <w:color w:val="141412"/>
          <w:sz w:val="22"/>
          <w:szCs w:val="22"/>
        </w:rPr>
        <w:t>ух;</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обсуждай возникшие вопросы с одноклассниками.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для оптимального размещения информации в памяти пользуйся такими приёмами: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метод опорных слов;</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метод ассоциаций.</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Позанимавшись около часа, сделай короткий перерыв.</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Style w:val="a7"/>
          <w:rFonts w:ascii="Helvetica" w:hAnsi="Helvetica" w:cs="Helvetica"/>
          <w:color w:val="141412"/>
          <w:sz w:val="22"/>
          <w:szCs w:val="22"/>
        </w:rPr>
        <w:t>Накануне экзамена</w:t>
      </w:r>
    </w:p>
    <w:p w:rsidR="00374351" w:rsidRDefault="00374351" w:rsidP="00374351">
      <w:pPr>
        <w:numPr>
          <w:ilvl w:val="0"/>
          <w:numId w:val="8"/>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Верь в свои силы, возможности, способности. Настраивайся на ситуацию успеха.</w:t>
      </w:r>
    </w:p>
    <w:p w:rsidR="00374351" w:rsidRDefault="00374351" w:rsidP="00374351">
      <w:pPr>
        <w:numPr>
          <w:ilvl w:val="0"/>
          <w:numId w:val="8"/>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 xml:space="preserve">Для того чтобы не охватило экзаменационное волнение, рекомендуется представить себе обстановку ЕГЭ и ОГЭ и письменно ответить на вопросы заранее. Будучи в спокойном </w:t>
      </w:r>
      <w:r>
        <w:rPr>
          <w:rFonts w:ascii="Helvetica" w:hAnsi="Helvetica" w:cs="Helvetica"/>
          <w:color w:val="141412"/>
        </w:rPr>
        <w:lastRenderedPageBreak/>
        <w:t>состоянии, ты можешь стать менее чувствительным и не так сильно нервничать во время настоящего экзамена.</w:t>
      </w:r>
    </w:p>
    <w:p w:rsidR="00374351" w:rsidRDefault="00374351" w:rsidP="00374351">
      <w:pPr>
        <w:numPr>
          <w:ilvl w:val="0"/>
          <w:numId w:val="8"/>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Style w:val="a7"/>
          <w:rFonts w:ascii="Helvetica" w:hAnsi="Helvetica" w:cs="Helvetica"/>
          <w:color w:val="141412"/>
          <w:sz w:val="22"/>
          <w:szCs w:val="22"/>
        </w:rPr>
        <w:t>Во время экзамена</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Итак, позади период подготовки. Не пожалей двух-трёх минут на то, чтобы привести себя в состояние равновесия. Подыши, успокойся. Вот и хорошо!</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 xml:space="preserve">Соблюдай правила поведения на экзамене! Не выкрикивай с места: если ты хочешь задать вопрос организатору проведения ЕГЭ и ОГЭ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Pr>
          <w:rFonts w:ascii="Helvetica" w:hAnsi="Helvetica" w:cs="Helvetica"/>
          <w:color w:val="141412"/>
        </w:rPr>
        <w:t>тестопакетом</w:t>
      </w:r>
      <w:proofErr w:type="spellEnd"/>
      <w:r>
        <w:rPr>
          <w:rFonts w:ascii="Helvetica" w:hAnsi="Helvetica" w:cs="Helvetica"/>
          <w:color w:val="141412"/>
        </w:rPr>
        <w:t xml:space="preserve"> (опечатки, не пропечатанные буквы, отсутствие текста в бланке и пр.).</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 xml:space="preserve">Начни с легкого! Начни отвечать </w:t>
      </w:r>
      <w:proofErr w:type="gramStart"/>
      <w:r>
        <w:rPr>
          <w:rFonts w:ascii="Helvetica" w:hAnsi="Helvetica" w:cs="Helvetica"/>
          <w:color w:val="141412"/>
        </w:rPr>
        <w:t>на те</w:t>
      </w:r>
      <w:proofErr w:type="gramEnd"/>
      <w:r>
        <w:rPr>
          <w:rFonts w:ascii="Helvetica" w:hAnsi="Helvetica" w:cs="Helvetica"/>
          <w:color w:val="141412"/>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 xml:space="preserve">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w:t>
      </w:r>
      <w:proofErr w:type="spellStart"/>
      <w:r>
        <w:rPr>
          <w:rFonts w:ascii="Helvetica" w:hAnsi="Helvetica" w:cs="Helvetica"/>
          <w:color w:val="141412"/>
        </w:rPr>
        <w:t>задании</w:t>
      </w:r>
      <w:proofErr w:type="gramStart"/>
      <w:r>
        <w:rPr>
          <w:rFonts w:ascii="Helvetica" w:hAnsi="Helvetica" w:cs="Helvetica"/>
          <w:color w:val="141412"/>
        </w:rPr>
        <w:t>,е</w:t>
      </w:r>
      <w:proofErr w:type="gramEnd"/>
      <w:r>
        <w:rPr>
          <w:rFonts w:ascii="Helvetica" w:hAnsi="Helvetica" w:cs="Helvetica"/>
          <w:color w:val="141412"/>
        </w:rPr>
        <w:t>сли</w:t>
      </w:r>
      <w:proofErr w:type="spellEnd"/>
      <w:r>
        <w:rPr>
          <w:rFonts w:ascii="Helvetica" w:hAnsi="Helvetica" w:cs="Helvetica"/>
          <w:color w:val="141412"/>
        </w:rPr>
        <w:t xml:space="preserve"> ты не справился с ним. Думай только о том, что каждое новое задание – это шанс набрать баллы.</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lastRenderedPageBreak/>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374351" w:rsidRDefault="00374351" w:rsidP="00374351">
      <w:pPr>
        <w:numPr>
          <w:ilvl w:val="0"/>
          <w:numId w:val="9"/>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Fonts w:ascii="Helvetica" w:hAnsi="Helvetica" w:cs="Helvetica"/>
          <w:color w:val="141412"/>
          <w:sz w:val="22"/>
          <w:szCs w:val="22"/>
        </w:rPr>
        <w:t>ПОМНИ:</w:t>
      </w:r>
    </w:p>
    <w:p w:rsidR="00374351" w:rsidRDefault="00374351" w:rsidP="00374351">
      <w:pPr>
        <w:numPr>
          <w:ilvl w:val="0"/>
          <w:numId w:val="10"/>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374351" w:rsidRDefault="00374351" w:rsidP="00374351">
      <w:pPr>
        <w:numPr>
          <w:ilvl w:val="0"/>
          <w:numId w:val="10"/>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Ты имеешь право подать апелляцию в конфликтную комиссию в течение трех дней после объявления результата экзамена.</w:t>
      </w:r>
    </w:p>
    <w:p w:rsidR="00374351" w:rsidRDefault="00374351" w:rsidP="00374351">
      <w:pPr>
        <w:numPr>
          <w:ilvl w:val="0"/>
          <w:numId w:val="10"/>
        </w:numPr>
        <w:shd w:val="clear" w:color="auto" w:fill="FFFFFF"/>
        <w:spacing w:before="100" w:beforeAutospacing="1" w:after="100" w:afterAutospacing="1" w:line="240" w:lineRule="auto"/>
        <w:ind w:left="0"/>
        <w:rPr>
          <w:rFonts w:ascii="Helvetica" w:hAnsi="Helvetica" w:cs="Helvetica"/>
          <w:color w:val="141412"/>
        </w:rPr>
      </w:pPr>
      <w:r>
        <w:rPr>
          <w:rFonts w:ascii="Helvetica" w:hAnsi="Helvetica" w:cs="Helvetica"/>
          <w:color w:val="141412"/>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Даже неудавшаяся попытка – ещё один шаг к успеху, если из этой попытки извлечён урок!</w:t>
      </w:r>
    </w:p>
    <w:p w:rsidR="00374351" w:rsidRDefault="00374351" w:rsidP="00374351">
      <w:pPr>
        <w:pStyle w:val="a4"/>
        <w:shd w:val="clear" w:color="auto" w:fill="FFFFFF"/>
        <w:spacing w:before="0" w:beforeAutospacing="0" w:after="326" w:afterAutospacing="0"/>
        <w:rPr>
          <w:rFonts w:ascii="Helvetica" w:hAnsi="Helvetica" w:cs="Helvetica"/>
          <w:color w:val="141412"/>
          <w:sz w:val="22"/>
          <w:szCs w:val="22"/>
        </w:rPr>
      </w:pPr>
      <w:r>
        <w:rPr>
          <w:rStyle w:val="a7"/>
          <w:rFonts w:ascii="Helvetica" w:hAnsi="Helvetica" w:cs="Helvetica"/>
          <w:color w:val="141412"/>
          <w:sz w:val="22"/>
          <w:szCs w:val="22"/>
        </w:rPr>
        <w:t>Удачи!</w:t>
      </w:r>
    </w:p>
    <w:p w:rsidR="00C72A93" w:rsidRPr="00AF4429" w:rsidRDefault="00C72A93" w:rsidP="00AF4429">
      <w:pPr>
        <w:rPr>
          <w:szCs w:val="24"/>
        </w:rPr>
      </w:pPr>
    </w:p>
    <w:sectPr w:rsidR="00C72A93" w:rsidRPr="00AF4429" w:rsidSect="000D2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97F"/>
    <w:multiLevelType w:val="multilevel"/>
    <w:tmpl w:val="8E62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70594"/>
    <w:multiLevelType w:val="multilevel"/>
    <w:tmpl w:val="5EA4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04720"/>
    <w:multiLevelType w:val="multilevel"/>
    <w:tmpl w:val="9F867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A1A2B"/>
    <w:multiLevelType w:val="multilevel"/>
    <w:tmpl w:val="55CE3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B25AC1"/>
    <w:multiLevelType w:val="multilevel"/>
    <w:tmpl w:val="B6AC7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B344D"/>
    <w:multiLevelType w:val="multilevel"/>
    <w:tmpl w:val="36828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93D0F"/>
    <w:multiLevelType w:val="multilevel"/>
    <w:tmpl w:val="6222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064B49"/>
    <w:multiLevelType w:val="multilevel"/>
    <w:tmpl w:val="D8827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D482C"/>
    <w:multiLevelType w:val="multilevel"/>
    <w:tmpl w:val="E3025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16463"/>
    <w:multiLevelType w:val="multilevel"/>
    <w:tmpl w:val="810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6"/>
  </w:num>
  <w:num w:numId="5">
    <w:abstractNumId w:val="5"/>
  </w:num>
  <w:num w:numId="6">
    <w:abstractNumId w:val="2"/>
  </w:num>
  <w:num w:numId="7">
    <w:abstractNumId w:val="4"/>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B3211"/>
    <w:rsid w:val="000D243F"/>
    <w:rsid w:val="00374351"/>
    <w:rsid w:val="004B3211"/>
    <w:rsid w:val="00AF4429"/>
    <w:rsid w:val="00C72A93"/>
    <w:rsid w:val="00CB0148"/>
    <w:rsid w:val="00E5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3F"/>
  </w:style>
  <w:style w:type="paragraph" w:styleId="1">
    <w:name w:val="heading 1"/>
    <w:basedOn w:val="a"/>
    <w:next w:val="a"/>
    <w:link w:val="10"/>
    <w:uiPriority w:val="9"/>
    <w:qFormat/>
    <w:rsid w:val="00374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3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F44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3211"/>
    <w:rPr>
      <w:rFonts w:ascii="Times New Roman" w:eastAsia="Times New Roman" w:hAnsi="Times New Roman" w:cs="Times New Roman"/>
      <w:b/>
      <w:bCs/>
      <w:sz w:val="36"/>
      <w:szCs w:val="36"/>
    </w:rPr>
  </w:style>
  <w:style w:type="character" w:styleId="a3">
    <w:name w:val="Hyperlink"/>
    <w:basedOn w:val="a0"/>
    <w:uiPriority w:val="99"/>
    <w:semiHidden/>
    <w:unhideWhenUsed/>
    <w:rsid w:val="004B3211"/>
    <w:rPr>
      <w:color w:val="0000FF"/>
      <w:u w:val="single"/>
    </w:rPr>
  </w:style>
  <w:style w:type="paragraph" w:styleId="a4">
    <w:name w:val="Normal (Web)"/>
    <w:basedOn w:val="a"/>
    <w:uiPriority w:val="99"/>
    <w:semiHidden/>
    <w:unhideWhenUsed/>
    <w:rsid w:val="004B3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g">
    <w:name w:val="ug"/>
    <w:basedOn w:val="a"/>
    <w:rsid w:val="004B321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B3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211"/>
    <w:rPr>
      <w:rFonts w:ascii="Tahoma" w:hAnsi="Tahoma" w:cs="Tahoma"/>
      <w:sz w:val="16"/>
      <w:szCs w:val="16"/>
    </w:rPr>
  </w:style>
  <w:style w:type="character" w:customStyle="1" w:styleId="30">
    <w:name w:val="Заголовок 3 Знак"/>
    <w:basedOn w:val="a0"/>
    <w:link w:val="3"/>
    <w:uiPriority w:val="9"/>
    <w:semiHidden/>
    <w:rsid w:val="00AF4429"/>
    <w:rPr>
      <w:rFonts w:asciiTheme="majorHAnsi" w:eastAsiaTheme="majorEastAsia" w:hAnsiTheme="majorHAnsi" w:cstheme="majorBidi"/>
      <w:b/>
      <w:bCs/>
      <w:color w:val="4F81BD" w:themeColor="accent1"/>
    </w:rPr>
  </w:style>
  <w:style w:type="character" w:styleId="a7">
    <w:name w:val="Strong"/>
    <w:basedOn w:val="a0"/>
    <w:uiPriority w:val="22"/>
    <w:qFormat/>
    <w:rsid w:val="00AF4429"/>
    <w:rPr>
      <w:b/>
      <w:bCs/>
    </w:rPr>
  </w:style>
  <w:style w:type="character" w:customStyle="1" w:styleId="10">
    <w:name w:val="Заголовок 1 Знак"/>
    <w:basedOn w:val="a0"/>
    <w:link w:val="1"/>
    <w:uiPriority w:val="9"/>
    <w:rsid w:val="003743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8853970">
      <w:bodyDiv w:val="1"/>
      <w:marLeft w:val="0"/>
      <w:marRight w:val="0"/>
      <w:marTop w:val="0"/>
      <w:marBottom w:val="0"/>
      <w:divBdr>
        <w:top w:val="none" w:sz="0" w:space="0" w:color="auto"/>
        <w:left w:val="none" w:sz="0" w:space="0" w:color="auto"/>
        <w:bottom w:val="none" w:sz="0" w:space="0" w:color="auto"/>
        <w:right w:val="none" w:sz="0" w:space="0" w:color="auto"/>
      </w:divBdr>
      <w:divsChild>
        <w:div w:id="524095526">
          <w:marLeft w:val="0"/>
          <w:marRight w:val="0"/>
          <w:marTop w:val="0"/>
          <w:marBottom w:val="0"/>
          <w:divBdr>
            <w:top w:val="none" w:sz="0" w:space="0" w:color="auto"/>
            <w:left w:val="none" w:sz="0" w:space="0" w:color="auto"/>
            <w:bottom w:val="none" w:sz="0" w:space="0" w:color="auto"/>
            <w:right w:val="none" w:sz="0" w:space="0" w:color="auto"/>
          </w:divBdr>
        </w:div>
      </w:divsChild>
    </w:div>
    <w:div w:id="579489623">
      <w:bodyDiv w:val="1"/>
      <w:marLeft w:val="0"/>
      <w:marRight w:val="0"/>
      <w:marTop w:val="0"/>
      <w:marBottom w:val="0"/>
      <w:divBdr>
        <w:top w:val="none" w:sz="0" w:space="0" w:color="auto"/>
        <w:left w:val="none" w:sz="0" w:space="0" w:color="auto"/>
        <w:bottom w:val="none" w:sz="0" w:space="0" w:color="auto"/>
        <w:right w:val="none" w:sz="0" w:space="0" w:color="auto"/>
      </w:divBdr>
    </w:div>
    <w:div w:id="653219421">
      <w:bodyDiv w:val="1"/>
      <w:marLeft w:val="0"/>
      <w:marRight w:val="0"/>
      <w:marTop w:val="0"/>
      <w:marBottom w:val="0"/>
      <w:divBdr>
        <w:top w:val="none" w:sz="0" w:space="0" w:color="auto"/>
        <w:left w:val="none" w:sz="0" w:space="0" w:color="auto"/>
        <w:bottom w:val="none" w:sz="0" w:space="0" w:color="auto"/>
        <w:right w:val="none" w:sz="0" w:space="0" w:color="auto"/>
      </w:divBdr>
      <w:divsChild>
        <w:div w:id="741682417">
          <w:marLeft w:val="0"/>
          <w:marRight w:val="0"/>
          <w:marTop w:val="136"/>
          <w:marBottom w:val="136"/>
          <w:divBdr>
            <w:top w:val="none" w:sz="0" w:space="0" w:color="auto"/>
            <w:left w:val="none" w:sz="0" w:space="0" w:color="auto"/>
            <w:bottom w:val="none" w:sz="0" w:space="0" w:color="auto"/>
            <w:right w:val="none" w:sz="0" w:space="0" w:color="auto"/>
          </w:divBdr>
        </w:div>
      </w:divsChild>
    </w:div>
    <w:div w:id="829757273">
      <w:bodyDiv w:val="1"/>
      <w:marLeft w:val="0"/>
      <w:marRight w:val="0"/>
      <w:marTop w:val="0"/>
      <w:marBottom w:val="0"/>
      <w:divBdr>
        <w:top w:val="none" w:sz="0" w:space="0" w:color="auto"/>
        <w:left w:val="none" w:sz="0" w:space="0" w:color="auto"/>
        <w:bottom w:val="none" w:sz="0" w:space="0" w:color="auto"/>
        <w:right w:val="none" w:sz="0" w:space="0" w:color="auto"/>
      </w:divBdr>
      <w:divsChild>
        <w:div w:id="2109351239">
          <w:marLeft w:val="0"/>
          <w:marRight w:val="0"/>
          <w:marTop w:val="136"/>
          <w:marBottom w:val="136"/>
          <w:divBdr>
            <w:top w:val="none" w:sz="0" w:space="0" w:color="auto"/>
            <w:left w:val="none" w:sz="0" w:space="0" w:color="auto"/>
            <w:bottom w:val="none" w:sz="0" w:space="0" w:color="auto"/>
            <w:right w:val="none" w:sz="0" w:space="0" w:color="auto"/>
          </w:divBdr>
        </w:div>
      </w:divsChild>
    </w:div>
    <w:div w:id="1338536119">
      <w:bodyDiv w:val="1"/>
      <w:marLeft w:val="0"/>
      <w:marRight w:val="0"/>
      <w:marTop w:val="0"/>
      <w:marBottom w:val="0"/>
      <w:divBdr>
        <w:top w:val="none" w:sz="0" w:space="0" w:color="auto"/>
        <w:left w:val="none" w:sz="0" w:space="0" w:color="auto"/>
        <w:bottom w:val="none" w:sz="0" w:space="0" w:color="auto"/>
        <w:right w:val="none" w:sz="0" w:space="0" w:color="auto"/>
      </w:divBdr>
    </w:div>
    <w:div w:id="1605308832">
      <w:bodyDiv w:val="1"/>
      <w:marLeft w:val="0"/>
      <w:marRight w:val="0"/>
      <w:marTop w:val="0"/>
      <w:marBottom w:val="0"/>
      <w:divBdr>
        <w:top w:val="none" w:sz="0" w:space="0" w:color="auto"/>
        <w:left w:val="none" w:sz="0" w:space="0" w:color="auto"/>
        <w:bottom w:val="none" w:sz="0" w:space="0" w:color="auto"/>
        <w:right w:val="none" w:sz="0" w:space="0" w:color="auto"/>
      </w:divBdr>
      <w:divsChild>
        <w:div w:id="369956531">
          <w:marLeft w:val="0"/>
          <w:marRight w:val="0"/>
          <w:marTop w:val="0"/>
          <w:marBottom w:val="0"/>
          <w:divBdr>
            <w:top w:val="none" w:sz="0" w:space="0" w:color="auto"/>
            <w:left w:val="none" w:sz="0" w:space="0" w:color="auto"/>
            <w:bottom w:val="none" w:sz="0" w:space="0" w:color="auto"/>
            <w:right w:val="none" w:sz="0" w:space="0" w:color="auto"/>
          </w:divBdr>
          <w:divsChild>
            <w:div w:id="1118990294">
              <w:marLeft w:val="0"/>
              <w:marRight w:val="0"/>
              <w:marTop w:val="0"/>
              <w:marBottom w:val="0"/>
              <w:divBdr>
                <w:top w:val="none" w:sz="0" w:space="0" w:color="auto"/>
                <w:left w:val="none" w:sz="0" w:space="0" w:color="auto"/>
                <w:bottom w:val="none" w:sz="0" w:space="0" w:color="auto"/>
                <w:right w:val="none" w:sz="0" w:space="0" w:color="auto"/>
              </w:divBdr>
              <w:divsChild>
                <w:div w:id="1499493279">
                  <w:marLeft w:val="0"/>
                  <w:marRight w:val="0"/>
                  <w:marTop w:val="0"/>
                  <w:marBottom w:val="0"/>
                  <w:divBdr>
                    <w:top w:val="none" w:sz="0" w:space="0" w:color="auto"/>
                    <w:left w:val="none" w:sz="0" w:space="0" w:color="auto"/>
                    <w:bottom w:val="none" w:sz="0" w:space="0" w:color="auto"/>
                    <w:right w:val="none" w:sz="0" w:space="0" w:color="auto"/>
                  </w:divBdr>
                  <w:divsChild>
                    <w:div w:id="1378892753">
                      <w:marLeft w:val="0"/>
                      <w:marRight w:val="0"/>
                      <w:marTop w:val="0"/>
                      <w:marBottom w:val="0"/>
                      <w:divBdr>
                        <w:top w:val="none" w:sz="0" w:space="0" w:color="auto"/>
                        <w:left w:val="none" w:sz="0" w:space="0" w:color="auto"/>
                        <w:bottom w:val="none" w:sz="0" w:space="0" w:color="auto"/>
                        <w:right w:val="none" w:sz="0" w:space="0" w:color="auto"/>
                      </w:divBdr>
                      <w:divsChild>
                        <w:div w:id="1668512550">
                          <w:marLeft w:val="0"/>
                          <w:marRight w:val="0"/>
                          <w:marTop w:val="0"/>
                          <w:marBottom w:val="0"/>
                          <w:divBdr>
                            <w:top w:val="none" w:sz="0" w:space="0" w:color="auto"/>
                            <w:left w:val="none" w:sz="0" w:space="0" w:color="auto"/>
                            <w:bottom w:val="none" w:sz="0" w:space="0" w:color="auto"/>
                            <w:right w:val="none" w:sz="0" w:space="0" w:color="auto"/>
                          </w:divBdr>
                          <w:divsChild>
                            <w:div w:id="65685208">
                              <w:marLeft w:val="0"/>
                              <w:marRight w:val="68"/>
                              <w:marTop w:val="0"/>
                              <w:marBottom w:val="68"/>
                              <w:divBdr>
                                <w:top w:val="single" w:sz="6" w:space="3" w:color="BBBBBB"/>
                                <w:left w:val="single" w:sz="6" w:space="3" w:color="BBBBBB"/>
                                <w:bottom w:val="single" w:sz="6" w:space="3" w:color="BBBBBB"/>
                                <w:right w:val="single" w:sz="6" w:space="3" w:color="BBBBBB"/>
                              </w:divBdr>
                            </w:div>
                          </w:divsChild>
                        </w:div>
                        <w:div w:id="811140655">
                          <w:marLeft w:val="0"/>
                          <w:marRight w:val="0"/>
                          <w:marTop w:val="272"/>
                          <w:marBottom w:val="272"/>
                          <w:divBdr>
                            <w:top w:val="none" w:sz="0" w:space="0" w:color="auto"/>
                            <w:left w:val="none" w:sz="0" w:space="0" w:color="auto"/>
                            <w:bottom w:val="none" w:sz="0" w:space="0" w:color="auto"/>
                            <w:right w:val="none" w:sz="0" w:space="0" w:color="auto"/>
                          </w:divBdr>
                        </w:div>
                      </w:divsChild>
                    </w:div>
                    <w:div w:id="720207276">
                      <w:marLeft w:val="0"/>
                      <w:marRight w:val="0"/>
                      <w:marTop w:val="272"/>
                      <w:marBottom w:val="0"/>
                      <w:divBdr>
                        <w:top w:val="none" w:sz="0" w:space="0" w:color="auto"/>
                        <w:left w:val="none" w:sz="0" w:space="0" w:color="auto"/>
                        <w:bottom w:val="none" w:sz="0" w:space="0" w:color="auto"/>
                        <w:right w:val="none" w:sz="0" w:space="0" w:color="auto"/>
                      </w:divBdr>
                      <w:divsChild>
                        <w:div w:id="1560482752">
                          <w:marLeft w:val="0"/>
                          <w:marRight w:val="0"/>
                          <w:marTop w:val="204"/>
                          <w:marBottom w:val="136"/>
                          <w:divBdr>
                            <w:top w:val="none" w:sz="0" w:space="0" w:color="auto"/>
                            <w:left w:val="none" w:sz="0" w:space="0" w:color="auto"/>
                            <w:bottom w:val="none" w:sz="0" w:space="0" w:color="auto"/>
                            <w:right w:val="none" w:sz="0" w:space="0" w:color="auto"/>
                          </w:divBdr>
                        </w:div>
                      </w:divsChild>
                    </w:div>
                  </w:divsChild>
                </w:div>
              </w:divsChild>
            </w:div>
          </w:divsChild>
        </w:div>
        <w:div w:id="1161190549">
          <w:marLeft w:val="0"/>
          <w:marRight w:val="0"/>
          <w:marTop w:val="652"/>
          <w:marBottom w:val="0"/>
          <w:divBdr>
            <w:top w:val="single" w:sz="6" w:space="14" w:color="DCDCDC"/>
            <w:left w:val="none" w:sz="0" w:space="0" w:color="auto"/>
            <w:bottom w:val="none" w:sz="0" w:space="0" w:color="auto"/>
            <w:right w:val="none" w:sz="0" w:space="0" w:color="auto"/>
          </w:divBdr>
          <w:divsChild>
            <w:div w:id="1507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2020-04-06T08:51:00Z</dcterms:created>
  <dcterms:modified xsi:type="dcterms:W3CDTF">2020-04-14T02:11:00Z</dcterms:modified>
</cp:coreProperties>
</file>